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0B70">
      <w:pPr>
        <w:rPr>
          <w:rFonts w:hint="default"/>
          <w:lang w:val="en-US"/>
        </w:rPr>
      </w:pPr>
      <w:r>
        <w:rPr>
          <w:rFonts w:hint="default"/>
        </w:rPr>
        <w:t>ИНФОРМАЦИОННОЕ СООБЩЕНИЕ</w:t>
      </w:r>
      <w:r>
        <w:rPr>
          <w:rFonts w:hint="default"/>
          <w:lang w:val="en-US"/>
        </w:rPr>
        <w:t xml:space="preserve"> </w:t>
      </w:r>
      <w:bookmarkStart w:id="0" w:name="_GoBack"/>
      <w:bookmarkEnd w:id="0"/>
    </w:p>
    <w:p w14:paraId="672DB097">
      <w:pPr>
        <w:rPr>
          <w:rFonts w:hint="default"/>
        </w:rPr>
      </w:pPr>
    </w:p>
    <w:p w14:paraId="17DD44E1">
      <w:pPr>
        <w:rPr>
          <w:rFonts w:hint="default"/>
        </w:rPr>
      </w:pPr>
      <w:r>
        <w:rPr>
          <w:rFonts w:hint="default"/>
        </w:rPr>
        <w:t>BiznessOn/Off sp. z o.o.</w:t>
      </w:r>
    </w:p>
    <w:p w14:paraId="4D3CEAB9">
      <w:pPr>
        <w:rPr>
          <w:rFonts w:hint="default"/>
        </w:rPr>
      </w:pPr>
      <w:r>
        <w:rPr>
          <w:rFonts w:hint="default"/>
        </w:rPr>
        <w:t>В соответствии с статьей 13, части 1 и 2 Регламента Европейского Парламента и Совета (ЕС)</w:t>
      </w:r>
    </w:p>
    <w:p w14:paraId="4FD06C8D">
      <w:pPr>
        <w:rPr>
          <w:rFonts w:hint="default"/>
        </w:rPr>
      </w:pPr>
      <w:r>
        <w:rPr>
          <w:rFonts w:hint="default"/>
        </w:rPr>
        <w:t>2016/679 от 27 апреля 2016 года о защите персональных данных и свободном движении таких</w:t>
      </w:r>
    </w:p>
    <w:p w14:paraId="7DD12A0B">
      <w:pPr>
        <w:rPr>
          <w:rFonts w:hint="default"/>
        </w:rPr>
      </w:pPr>
      <w:r>
        <w:rPr>
          <w:rFonts w:hint="default"/>
        </w:rPr>
        <w:t>данных, а также об отмене Директивы 95/46/ЕС (Общий регламент по защите данных),</w:t>
      </w:r>
    </w:p>
    <w:p w14:paraId="38E881BE">
      <w:pPr>
        <w:rPr>
          <w:rFonts w:hint="default"/>
        </w:rPr>
      </w:pPr>
      <w:r>
        <w:rPr>
          <w:rFonts w:hint="default"/>
        </w:rPr>
        <w:t>информируем Вас о следующем:</w:t>
      </w:r>
    </w:p>
    <w:p w14:paraId="3BECE777">
      <w:pPr>
        <w:rPr>
          <w:rFonts w:hint="default"/>
        </w:rPr>
      </w:pPr>
      <w:r>
        <w:rPr>
          <w:rFonts w:hint="default"/>
        </w:rPr>
        <w:t>Администратором Ваших персональных данных является BiznessOn/Off sp. z o.o., с местом</w:t>
      </w:r>
    </w:p>
    <w:p w14:paraId="7CD92A32">
      <w:pPr>
        <w:rPr>
          <w:rFonts w:hint="default"/>
        </w:rPr>
      </w:pPr>
      <w:r>
        <w:rPr>
          <w:rFonts w:hint="default"/>
        </w:rPr>
        <w:t>нахождения в Польше: ул. Wrzeciono 1A m 78, индекс 01-951, Варшава, NIP: 1182301190.</w:t>
      </w:r>
    </w:p>
    <w:p w14:paraId="29BDD6C6">
      <w:pPr>
        <w:rPr>
          <w:rFonts w:hint="default"/>
        </w:rPr>
      </w:pPr>
      <w:r>
        <w:rPr>
          <w:rFonts w:hint="default"/>
        </w:rPr>
        <w:t>По любым вопросам, касающимся обработки Ваших персональных данных, Вы можете обратиться</w:t>
      </w:r>
    </w:p>
    <w:p w14:paraId="6D0B318A">
      <w:pPr>
        <w:rPr>
          <w:rFonts w:hint="default"/>
        </w:rPr>
      </w:pPr>
      <w:r>
        <w:rPr>
          <w:rFonts w:hint="default"/>
        </w:rPr>
        <w:t>по адресу электронной почты: biznesonoff@gmail.com.</w:t>
      </w:r>
    </w:p>
    <w:p w14:paraId="216672A7">
      <w:pPr>
        <w:rPr>
          <w:rFonts w:hint="default"/>
        </w:rPr>
      </w:pPr>
      <w:r>
        <w:rPr>
          <w:rFonts w:hint="default"/>
        </w:rPr>
        <w:t>Основанием для обработки Ваших персональных данных является необходимость обработки для</w:t>
      </w:r>
    </w:p>
    <w:p w14:paraId="766A6832">
      <w:pPr>
        <w:rPr>
          <w:rFonts w:hint="default"/>
        </w:rPr>
      </w:pPr>
      <w:r>
        <w:rPr>
          <w:rFonts w:hint="default"/>
        </w:rPr>
        <w:t>предоставления наших услуг, в том числе тех, которые предоставляются на основании</w:t>
      </w:r>
    </w:p>
    <w:p w14:paraId="5D3B2BA3">
      <w:pPr>
        <w:rPr>
          <w:rFonts w:hint="default"/>
        </w:rPr>
      </w:pPr>
      <w:r>
        <w:rPr>
          <w:rFonts w:hint="default"/>
        </w:rPr>
        <w:t>заключенных договоров.</w:t>
      </w:r>
    </w:p>
    <w:p w14:paraId="18586B8A">
      <w:pPr>
        <w:rPr>
          <w:rFonts w:hint="default"/>
        </w:rPr>
      </w:pPr>
      <w:r>
        <w:rPr>
          <w:rFonts w:hint="default"/>
        </w:rPr>
        <w:t>Ваши данные могут быть переданы лицам, связанным с вышеупомянутым Администратором</w:t>
      </w:r>
    </w:p>
    <w:p w14:paraId="2B6DA1CB">
      <w:pPr>
        <w:rPr>
          <w:rFonts w:hint="default"/>
        </w:rPr>
      </w:pPr>
      <w:r>
        <w:rPr>
          <w:rFonts w:hint="default"/>
        </w:rPr>
        <w:t>данных.</w:t>
      </w:r>
    </w:p>
    <w:p w14:paraId="38B184C8">
      <w:pPr>
        <w:rPr>
          <w:rFonts w:hint="default"/>
        </w:rPr>
      </w:pPr>
      <w:r>
        <w:rPr>
          <w:rFonts w:hint="default"/>
        </w:rPr>
        <w:t>Ваши персональные данные могут быть переданы нашим подрядчикам, в частности, лицам,</w:t>
      </w:r>
    </w:p>
    <w:p w14:paraId="683E44B6">
      <w:pPr>
        <w:rPr>
          <w:rFonts w:hint="default"/>
        </w:rPr>
      </w:pPr>
      <w:r>
        <w:rPr>
          <w:rFonts w:hint="default"/>
        </w:rPr>
        <w:t>предоставляющим услуги хостинга.</w:t>
      </w:r>
    </w:p>
    <w:p w14:paraId="33990041">
      <w:pPr>
        <w:rPr>
          <w:rFonts w:hint="default"/>
        </w:rPr>
      </w:pPr>
      <w:r>
        <w:rPr>
          <w:rFonts w:hint="default"/>
        </w:rPr>
        <w:t>Ваши персональные данные могут быть переданы лицам, уполномоченным получать</w:t>
      </w:r>
    </w:p>
    <w:p w14:paraId="402515E4">
      <w:pPr>
        <w:rPr>
          <w:rFonts w:hint="default"/>
        </w:rPr>
      </w:pPr>
      <w:r>
        <w:rPr>
          <w:rFonts w:hint="default"/>
        </w:rPr>
        <w:t>персональные данные в соответствии с законодательством.</w:t>
      </w:r>
    </w:p>
    <w:p w14:paraId="12A9E530">
      <w:pPr>
        <w:rPr>
          <w:rFonts w:hint="default"/>
        </w:rPr>
      </w:pPr>
      <w:r>
        <w:rPr>
          <w:rFonts w:hint="default"/>
        </w:rPr>
        <w:t>Ваши персональные данные не будут передаваться в третьи страны.</w:t>
      </w:r>
    </w:p>
    <w:p w14:paraId="76DDD6EF">
      <w:pPr>
        <w:rPr>
          <w:rFonts w:hint="default"/>
        </w:rPr>
      </w:pPr>
    </w:p>
    <w:p w14:paraId="412536ED">
      <w:pPr>
        <w:rPr>
          <w:rFonts w:hint="default"/>
        </w:rPr>
      </w:pPr>
      <w:r>
        <w:rPr>
          <w:rFonts w:hint="default"/>
        </w:rPr>
        <w:t>Ваши персональные данные будут храниться в течение 10 лет с момента завершения</w:t>
      </w:r>
    </w:p>
    <w:p w14:paraId="122A0CEF">
      <w:pPr>
        <w:rPr>
          <w:rFonts w:hint="default"/>
        </w:rPr>
      </w:pPr>
      <w:r>
        <w:rPr>
          <w:rFonts w:hint="default"/>
        </w:rPr>
        <w:t>предоставления услуг.</w:t>
      </w:r>
    </w:p>
    <w:p w14:paraId="160E0BB9">
      <w:pPr>
        <w:rPr>
          <w:rFonts w:hint="default"/>
        </w:rPr>
      </w:pPr>
      <w:r>
        <w:rPr>
          <w:rFonts w:hint="default"/>
        </w:rPr>
        <w:t>Вы имеете право на доступ к своим данным, а также на их исправление, удаление, ограничение</w:t>
      </w:r>
    </w:p>
    <w:p w14:paraId="313B04D5">
      <w:pPr>
        <w:rPr>
          <w:rFonts w:hint="default"/>
        </w:rPr>
      </w:pPr>
      <w:r>
        <w:rPr>
          <w:rFonts w:hint="default"/>
        </w:rPr>
        <w:t>обработки, перенос данных, право на возражение, а также право отозвать свое согласие в любое</w:t>
      </w:r>
    </w:p>
    <w:p w14:paraId="6880F8F4">
      <w:pPr>
        <w:rPr>
          <w:rFonts w:hint="default"/>
        </w:rPr>
      </w:pPr>
      <w:r>
        <w:rPr>
          <w:rFonts w:hint="default"/>
        </w:rPr>
        <w:t>время без ущерба для законности обработки, произведенной на основании согласия до его</w:t>
      </w:r>
    </w:p>
    <w:p w14:paraId="4E3B8968">
      <w:pPr>
        <w:rPr>
          <w:rFonts w:hint="default"/>
        </w:rPr>
      </w:pPr>
      <w:r>
        <w:rPr>
          <w:rFonts w:hint="default"/>
        </w:rPr>
        <w:t>отзыва.</w:t>
      </w:r>
    </w:p>
    <w:p w14:paraId="60651F8F">
      <w:pPr>
        <w:rPr>
          <w:rFonts w:hint="default"/>
        </w:rPr>
      </w:pPr>
      <w:r>
        <w:rPr>
          <w:rFonts w:hint="default"/>
        </w:rPr>
        <w:t>Вы имеете право подать жалобу в орган надзора по защите персональных данных, если считаете,</w:t>
      </w:r>
    </w:p>
    <w:p w14:paraId="5AFE9458">
      <w:pPr>
        <w:rPr>
          <w:rFonts w:hint="default"/>
        </w:rPr>
      </w:pPr>
      <w:r>
        <w:rPr>
          <w:rFonts w:hint="default"/>
        </w:rPr>
        <w:t>что обработка Ваших данных нарушает положения Общего регламента по защите данных от 27</w:t>
      </w:r>
    </w:p>
    <w:p w14:paraId="6F66E9FA">
      <w:pPr>
        <w:rPr>
          <w:rFonts w:hint="default"/>
        </w:rPr>
      </w:pPr>
      <w:r>
        <w:rPr>
          <w:rFonts w:hint="default"/>
        </w:rPr>
        <w:t>апреля 2016 года.</w:t>
      </w:r>
    </w:p>
    <w:p w14:paraId="1E38095B">
      <w:pPr>
        <w:rPr>
          <w:rFonts w:hint="default"/>
        </w:rPr>
      </w:pPr>
      <w:r>
        <w:rPr>
          <w:rFonts w:hint="default"/>
        </w:rPr>
        <w:t>Предоставление Ваших персональных данных является обязательным для заключения договора, в</w:t>
      </w:r>
    </w:p>
    <w:p w14:paraId="40ABA7DF">
      <w:pPr>
        <w:rPr>
          <w:rFonts w:hint="default"/>
        </w:rPr>
      </w:pPr>
      <w:r>
        <w:rPr>
          <w:rFonts w:hint="default"/>
        </w:rPr>
        <w:t>остальных случаях – добровольным.</w:t>
      </w:r>
    </w:p>
    <w:p w14:paraId="2CAA17FB">
      <w:pPr>
        <w:rPr>
          <w:rFonts w:hint="default"/>
        </w:rPr>
      </w:pPr>
      <w:r>
        <w:rPr>
          <w:rFonts w:hint="default"/>
        </w:rPr>
        <w:t>Ваши данные будут обрабатываться как в традиционной (бумажной) форме, так и в</w:t>
      </w:r>
    </w:p>
    <w:p w14:paraId="5BB69363">
      <w:pPr>
        <w:rPr>
          <w:rFonts w:hint="default"/>
        </w:rPr>
      </w:pPr>
      <w:r>
        <w:rPr>
          <w:rFonts w:hint="default"/>
        </w:rPr>
        <w:t>автоматизированной форме.</w:t>
      </w:r>
    </w:p>
    <w:p w14:paraId="32C1823E">
      <w:pPr>
        <w:rPr>
          <w:rFonts w:hint="default"/>
        </w:rPr>
      </w:pPr>
      <w:r>
        <w:rPr>
          <w:rFonts w:hint="default"/>
        </w:rPr>
        <w:t>Использование файлов cookie: Наш сайт использует файлы cookie, которые необходимы для</w:t>
      </w:r>
    </w:p>
    <w:p w14:paraId="13B35EF7">
      <w:pPr>
        <w:rPr>
          <w:rFonts w:hint="default"/>
        </w:rPr>
      </w:pPr>
      <w:r>
        <w:rPr>
          <w:rFonts w:hint="default"/>
        </w:rPr>
        <w:t>правильной работы сайта и анализа его использования. Файлы cookie позволяют собирать</w:t>
      </w:r>
    </w:p>
    <w:p w14:paraId="0CAA9966">
      <w:pPr>
        <w:rPr>
          <w:rFonts w:hint="default"/>
        </w:rPr>
      </w:pPr>
      <w:r>
        <w:rPr>
          <w:rFonts w:hint="default"/>
        </w:rPr>
        <w:t>анонимные данные о пользователях с целью улучшения качества наших услуг. Продолжая</w:t>
      </w:r>
    </w:p>
    <w:p w14:paraId="3487D4CE">
      <w:pPr>
        <w:rPr>
          <w:rFonts w:hint="default"/>
        </w:rPr>
      </w:pPr>
      <w:r>
        <w:rPr>
          <w:rFonts w:hint="default"/>
        </w:rPr>
        <w:t>использование сайта, Вы соглашаетесь на использование файлов cookie. Вы можете изменить</w:t>
      </w:r>
    </w:p>
    <w:p w14:paraId="331E0206">
      <w:pPr>
        <w:rPr>
          <w:rFonts w:hint="default"/>
        </w:rPr>
      </w:pPr>
      <w:r>
        <w:rPr>
          <w:rFonts w:hint="default"/>
        </w:rPr>
        <w:t>настройки браузера, чтобы отклонить файлы cookie, однако это может повлиять на</w:t>
      </w:r>
    </w:p>
    <w:p w14:paraId="0E9E84C8">
      <w:pPr>
        <w:rPr>
          <w:rFonts w:hint="default"/>
        </w:rPr>
      </w:pPr>
      <w:r>
        <w:rPr>
          <w:rFonts w:hint="default"/>
        </w:rPr>
        <w:t>функциональность сайта.</w:t>
      </w:r>
    </w:p>
    <w:p w14:paraId="4F52AB5C">
      <w:pPr>
        <w:rPr>
          <w:rFonts w:hint="default"/>
        </w:rPr>
      </w:pPr>
      <w:r>
        <w:rPr>
          <w:rFonts w:hint="default"/>
        </w:rPr>
        <w:t>Жанна Кузьмич</w:t>
      </w:r>
    </w:p>
    <w:p w14:paraId="54BF46F6">
      <w:pPr>
        <w:rPr>
          <w:rFonts w:hint="default"/>
        </w:rPr>
      </w:pPr>
      <w:r>
        <w:rPr>
          <w:rFonts w:hint="default"/>
        </w:rPr>
        <w:t>Генеральный директор</w:t>
      </w:r>
    </w:p>
    <w:p w14:paraId="28FCE5E8">
      <w:r>
        <w:rPr>
          <w:rFonts w:hint="default"/>
        </w:rPr>
        <w:t>BiznessOn/Off sp. z o.o.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55539"/>
    <w:rsid w:val="129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2025-07-22T09:22:00Z</dcterms:created>
  <dc:creator>nadez</dc:creator>
  <cp:lastModifiedBy>Надежда Марченк�</cp:lastModifiedBy>
  <dcterms:modified xsi:type="dcterms:W3CDTF">2025-07-22T12:30:07Z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61F486FE41894275B7A3AD8F8A2F8CEF_11</vt:lpwstr>
  </property>
</Properties>
</file>